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F31" w:rsidRPr="00F72F31" w:rsidRDefault="008013C7" w:rsidP="009B2C6A">
      <w:pPr>
        <w:spacing w:before="300" w:after="150" w:line="240" w:lineRule="auto"/>
        <w:jc w:val="center"/>
        <w:outlineLvl w:val="2"/>
        <w:rPr>
          <w:rFonts w:ascii="Times New Roman" w:eastAsia="Times New Roman" w:hAnsi="Times New Roman" w:cs="Times New Roman"/>
          <w:b/>
          <w:sz w:val="28"/>
          <w:szCs w:val="28"/>
          <w:lang w:eastAsia="ru-RU"/>
        </w:rPr>
      </w:pPr>
      <w:bookmarkStart w:id="0" w:name="_GoBack"/>
      <w:r w:rsidRPr="00F72F31">
        <w:rPr>
          <w:rFonts w:ascii="Times New Roman" w:eastAsia="Times New Roman" w:hAnsi="Times New Roman" w:cs="Times New Roman"/>
          <w:b/>
          <w:sz w:val="28"/>
          <w:szCs w:val="28"/>
          <w:lang w:eastAsia="ru-RU"/>
        </w:rPr>
        <w:t>Памятка родителям</w:t>
      </w:r>
    </w:p>
    <w:p w:rsidR="008013C7" w:rsidRPr="009B2C6A" w:rsidRDefault="008013C7" w:rsidP="00B33F7E">
      <w:pPr>
        <w:spacing w:before="300" w:after="150" w:line="240" w:lineRule="auto"/>
        <w:jc w:val="center"/>
        <w:outlineLvl w:val="2"/>
        <w:rPr>
          <w:rFonts w:ascii="Times New Roman" w:eastAsia="Times New Roman" w:hAnsi="Times New Roman" w:cs="Times New Roman"/>
          <w:b/>
          <w:sz w:val="26"/>
          <w:szCs w:val="26"/>
          <w:lang w:eastAsia="ru-RU"/>
        </w:rPr>
      </w:pPr>
      <w:r w:rsidRPr="009B2C6A">
        <w:rPr>
          <w:rFonts w:ascii="Times New Roman" w:eastAsia="Times New Roman" w:hAnsi="Times New Roman" w:cs="Times New Roman"/>
          <w:b/>
          <w:sz w:val="26"/>
          <w:szCs w:val="26"/>
          <w:lang w:eastAsia="ru-RU"/>
        </w:rPr>
        <w:t>"ЕСЛИ У ВАС ТРЕБУЮТ ВЗЯТКУ..."</w:t>
      </w:r>
    </w:p>
    <w:bookmarkEnd w:id="0"/>
    <w:p w:rsidR="008013C7" w:rsidRPr="009B2C6A" w:rsidRDefault="008013C7" w:rsidP="00F72F31">
      <w:pPr>
        <w:spacing w:before="100" w:beforeAutospacing="1" w:after="100" w:afterAutospacing="1" w:line="240" w:lineRule="auto"/>
        <w:jc w:val="center"/>
        <w:rPr>
          <w:rFonts w:ascii="Times New Roman" w:eastAsia="Times New Roman" w:hAnsi="Times New Roman" w:cs="Times New Roman"/>
          <w:color w:val="0E6933"/>
          <w:sz w:val="26"/>
          <w:szCs w:val="26"/>
          <w:lang w:eastAsia="ru-RU"/>
        </w:rPr>
      </w:pPr>
      <w:r w:rsidRPr="009B2C6A">
        <w:rPr>
          <w:rFonts w:ascii="Times New Roman" w:eastAsia="Times New Roman" w:hAnsi="Times New Roman" w:cs="Times New Roman"/>
          <w:b/>
          <w:bCs/>
          <w:color w:val="000000"/>
          <w:sz w:val="26"/>
          <w:szCs w:val="26"/>
          <w:lang w:eastAsia="ru-RU"/>
        </w:rPr>
        <w:t>ЧТО ТАКОЕ ВЗЯТКА?</w:t>
      </w:r>
    </w:p>
    <w:p w:rsidR="008013C7"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8013C7">
        <w:rPr>
          <w:rFonts w:ascii="Times New Roman" w:eastAsia="Times New Roman" w:hAnsi="Times New Roman" w:cs="Times New Roman"/>
          <w:color w:val="000000"/>
          <w:sz w:val="28"/>
          <w:szCs w:val="28"/>
          <w:lang w:eastAsia="ru-RU"/>
        </w:rPr>
        <w:t>     </w:t>
      </w:r>
      <w:r w:rsidRPr="00B33F7E">
        <w:rPr>
          <w:rFonts w:ascii="Times New Roman" w:eastAsia="Times New Roman" w:hAnsi="Times New Roman" w:cs="Times New Roman"/>
          <w:color w:val="000000"/>
          <w:sz w:val="24"/>
          <w:szCs w:val="24"/>
          <w:lang w:eastAsia="ru-RU"/>
        </w:rPr>
        <w:t xml:space="preserve">Уголовный кодекс Российской Федерации предусматривает 3 вида преступлений, связанных </w:t>
      </w:r>
      <w:proofErr w:type="gramStart"/>
      <w:r w:rsidRPr="00B33F7E">
        <w:rPr>
          <w:rFonts w:ascii="Times New Roman" w:eastAsia="Times New Roman" w:hAnsi="Times New Roman" w:cs="Times New Roman"/>
          <w:color w:val="000000"/>
          <w:sz w:val="24"/>
          <w:szCs w:val="24"/>
          <w:lang w:eastAsia="ru-RU"/>
        </w:rPr>
        <w:t>со</w:t>
      </w:r>
      <w:proofErr w:type="gramEnd"/>
      <w:r w:rsidRPr="00B33F7E">
        <w:rPr>
          <w:rFonts w:ascii="Times New Roman" w:eastAsia="Times New Roman" w:hAnsi="Times New Roman" w:cs="Times New Roman"/>
          <w:color w:val="000000"/>
          <w:sz w:val="24"/>
          <w:szCs w:val="24"/>
          <w:lang w:eastAsia="ru-RU"/>
        </w:rPr>
        <w:t xml:space="preserve"> взяткой: получение взятки (статья 290 УК РФ), дача взятки (статья 291 УК РФ), посредничество во взяточничестве (статья 291.1 УК РФ).</w:t>
      </w:r>
    </w:p>
    <w:p w:rsidR="00F72F31"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Получение взятки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преимущества и выгод за законные или незаконные действия (бездействие).</w:t>
      </w:r>
    </w:p>
    <w:p w:rsidR="00F72F31" w:rsidRPr="00B33F7E" w:rsidRDefault="00F72F31"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E6933"/>
          <w:sz w:val="24"/>
          <w:szCs w:val="24"/>
          <w:lang w:eastAsia="ru-RU"/>
        </w:rPr>
        <w:t xml:space="preserve">     </w:t>
      </w:r>
      <w:r w:rsidR="008013C7" w:rsidRPr="00B33F7E">
        <w:rPr>
          <w:rFonts w:ascii="Times New Roman" w:eastAsia="Times New Roman" w:hAnsi="Times New Roman" w:cs="Times New Roman"/>
          <w:color w:val="000000"/>
          <w:sz w:val="24"/>
          <w:szCs w:val="24"/>
          <w:lang w:eastAsia="ru-RU"/>
        </w:rPr>
        <w:t>Дача взятки – преступление, направленное на склонение должностного лица к совершению законных или незаконных действий (бездействий) либо представлению получению каких – либо преимуществ в пользу дающего, в том числе за общее покровительство или попустительство по службе.</w:t>
      </w:r>
    </w:p>
    <w:p w:rsidR="008013C7" w:rsidRPr="00B33F7E" w:rsidRDefault="00F72F31"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E6933"/>
          <w:sz w:val="24"/>
          <w:szCs w:val="24"/>
          <w:lang w:eastAsia="ru-RU"/>
        </w:rPr>
        <w:t xml:space="preserve">       </w:t>
      </w:r>
      <w:r w:rsidR="008013C7" w:rsidRPr="00B33F7E">
        <w:rPr>
          <w:rFonts w:ascii="Times New Roman" w:eastAsia="Times New Roman" w:hAnsi="Times New Roman" w:cs="Times New Roman"/>
          <w:color w:val="000000"/>
          <w:sz w:val="24"/>
          <w:szCs w:val="24"/>
          <w:lang w:eastAsia="ru-RU"/>
        </w:rPr>
        <w:t>Посредничество во взяточничестве – преступление, связанное с непосредственной передачей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w:t>
      </w:r>
    </w:p>
    <w:p w:rsidR="008013C7" w:rsidRPr="009B2C6A" w:rsidRDefault="008013C7" w:rsidP="00F72F31">
      <w:pPr>
        <w:spacing w:before="100" w:beforeAutospacing="1" w:after="100" w:afterAutospacing="1" w:line="240" w:lineRule="auto"/>
        <w:jc w:val="center"/>
        <w:rPr>
          <w:rFonts w:ascii="Times New Roman" w:eastAsia="Times New Roman" w:hAnsi="Times New Roman" w:cs="Times New Roman"/>
          <w:color w:val="0E6933"/>
          <w:sz w:val="26"/>
          <w:szCs w:val="26"/>
          <w:lang w:eastAsia="ru-RU"/>
        </w:rPr>
      </w:pPr>
      <w:r w:rsidRPr="009B2C6A">
        <w:rPr>
          <w:rFonts w:ascii="Times New Roman" w:eastAsia="Times New Roman" w:hAnsi="Times New Roman" w:cs="Times New Roman"/>
          <w:b/>
          <w:bCs/>
          <w:color w:val="000000"/>
          <w:sz w:val="26"/>
          <w:szCs w:val="26"/>
          <w:lang w:eastAsia="ru-RU"/>
        </w:rPr>
        <w:t>ВЗЯТКОЙ МОГУТ БЫТЬ:</w:t>
      </w:r>
    </w:p>
    <w:p w:rsidR="00F72F31"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w:t>
      </w:r>
      <w:r w:rsidR="00F72F31" w:rsidRPr="00B33F7E">
        <w:rPr>
          <w:rFonts w:ascii="Times New Roman" w:eastAsia="Times New Roman" w:hAnsi="Times New Roman" w:cs="Times New Roman"/>
          <w:color w:val="000000"/>
          <w:sz w:val="24"/>
          <w:szCs w:val="24"/>
          <w:lang w:eastAsia="ru-RU"/>
        </w:rPr>
        <w:t xml:space="preserve"> </w:t>
      </w:r>
      <w:proofErr w:type="gramStart"/>
      <w:r w:rsidRPr="00B33F7E">
        <w:rPr>
          <w:rFonts w:ascii="Times New Roman" w:eastAsia="Times New Roman" w:hAnsi="Times New Roman" w:cs="Times New Roman"/>
          <w:color w:val="000000"/>
          <w:sz w:val="24"/>
          <w:szCs w:val="24"/>
          <w:lang w:eastAsia="ru-RU"/>
        </w:rPr>
        <w:t>Предметы – деньги, в том числе валюта, банковские чеки, ценные бумаги, изделия из драгоценных металлов и камней, автомашины, продукты питания, видеотехника, бытовые приборы и</w:t>
      </w:r>
      <w:r w:rsidR="00F72F31" w:rsidRPr="00B33F7E">
        <w:rPr>
          <w:rFonts w:ascii="Times New Roman" w:eastAsia="Times New Roman" w:hAnsi="Times New Roman" w:cs="Times New Roman"/>
          <w:color w:val="000000"/>
          <w:sz w:val="24"/>
          <w:szCs w:val="24"/>
          <w:lang w:eastAsia="ru-RU"/>
        </w:rPr>
        <w:t xml:space="preserve"> другие товары, квартиры, дачи, </w:t>
      </w:r>
      <w:r w:rsidRPr="00B33F7E">
        <w:rPr>
          <w:rFonts w:ascii="Times New Roman" w:eastAsia="Times New Roman" w:hAnsi="Times New Roman" w:cs="Times New Roman"/>
          <w:color w:val="000000"/>
          <w:sz w:val="24"/>
          <w:szCs w:val="24"/>
          <w:lang w:eastAsia="ru-RU"/>
        </w:rPr>
        <w:t>загородные дома, гаражи, земельные участки и другая недвижимость;</w:t>
      </w:r>
      <w:proofErr w:type="gramEnd"/>
    </w:p>
    <w:p w:rsidR="00F72F31"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w:t>
      </w:r>
      <w:r w:rsidR="00F72F31" w:rsidRPr="00B33F7E">
        <w:rPr>
          <w:rFonts w:ascii="Times New Roman" w:eastAsia="Times New Roman" w:hAnsi="Times New Roman" w:cs="Times New Roman"/>
          <w:color w:val="000000"/>
          <w:sz w:val="24"/>
          <w:szCs w:val="24"/>
          <w:lang w:eastAsia="ru-RU"/>
        </w:rPr>
        <w:t xml:space="preserve">  </w:t>
      </w:r>
      <w:r w:rsidRPr="00B33F7E">
        <w:rPr>
          <w:rFonts w:ascii="Times New Roman" w:eastAsia="Times New Roman" w:hAnsi="Times New Roman" w:cs="Times New Roman"/>
          <w:color w:val="000000"/>
          <w:sz w:val="24"/>
          <w:szCs w:val="24"/>
          <w:lang w:eastAsia="ru-RU"/>
        </w:rPr>
        <w:t>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9B2C6A" w:rsidRDefault="00F72F31" w:rsidP="009B2C6A">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E6933"/>
          <w:sz w:val="24"/>
          <w:szCs w:val="24"/>
          <w:lang w:eastAsia="ru-RU"/>
        </w:rPr>
        <w:t xml:space="preserve">       </w:t>
      </w:r>
      <w:proofErr w:type="gramStart"/>
      <w:r w:rsidR="008013C7" w:rsidRPr="00B33F7E">
        <w:rPr>
          <w:rFonts w:ascii="Times New Roman" w:eastAsia="Times New Roman" w:hAnsi="Times New Roman" w:cs="Times New Roman"/>
          <w:color w:val="000000"/>
          <w:sz w:val="24"/>
          <w:szCs w:val="24"/>
          <w:lang w:eastAsia="ru-RU"/>
        </w:rPr>
        <w:t>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или друзьям, получение льготного кредита, завышение гонорара за лекции, статьи и книги, преднамеренный проигрыш в карты, "случайный" выигрыш в казино, прощение долга, уменьшение арендной платы, уменьшение</w:t>
      </w:r>
      <w:proofErr w:type="gramEnd"/>
      <w:r w:rsidR="008013C7" w:rsidRPr="00B33F7E">
        <w:rPr>
          <w:rFonts w:ascii="Times New Roman" w:eastAsia="Times New Roman" w:hAnsi="Times New Roman" w:cs="Times New Roman"/>
          <w:color w:val="000000"/>
          <w:sz w:val="24"/>
          <w:szCs w:val="24"/>
          <w:lang w:eastAsia="ru-RU"/>
        </w:rPr>
        <w:t xml:space="preserve"> процентных ставок по кредиту и т.д.</w:t>
      </w:r>
    </w:p>
    <w:p w:rsidR="008013C7" w:rsidRPr="009B2C6A" w:rsidRDefault="008013C7" w:rsidP="009B2C6A">
      <w:pPr>
        <w:spacing w:after="0" w:line="240" w:lineRule="auto"/>
        <w:jc w:val="center"/>
        <w:rPr>
          <w:rFonts w:ascii="Times New Roman" w:eastAsia="Times New Roman" w:hAnsi="Times New Roman" w:cs="Times New Roman"/>
          <w:color w:val="0E6933"/>
          <w:sz w:val="26"/>
          <w:szCs w:val="26"/>
          <w:lang w:eastAsia="ru-RU"/>
        </w:rPr>
      </w:pPr>
      <w:r w:rsidRPr="008013C7">
        <w:rPr>
          <w:rFonts w:ascii="Times New Roman" w:eastAsia="Times New Roman" w:hAnsi="Times New Roman" w:cs="Times New Roman"/>
          <w:color w:val="0E6933"/>
          <w:sz w:val="28"/>
          <w:szCs w:val="28"/>
          <w:lang w:eastAsia="ru-RU"/>
        </w:rPr>
        <w:br/>
      </w:r>
      <w:r w:rsidRPr="009B2C6A">
        <w:rPr>
          <w:rFonts w:ascii="Times New Roman" w:eastAsia="Times New Roman" w:hAnsi="Times New Roman" w:cs="Times New Roman"/>
          <w:b/>
          <w:bCs/>
          <w:color w:val="000000"/>
          <w:sz w:val="26"/>
          <w:szCs w:val="26"/>
          <w:lang w:eastAsia="ru-RU"/>
        </w:rPr>
        <w:t>ОТВЕТСТВЕННОСТЬ ЗА ВЫМОГАТЕЛЬСТВО ВЗЯТКИ:</w:t>
      </w:r>
    </w:p>
    <w:p w:rsidR="008013C7" w:rsidRPr="008013C7" w:rsidRDefault="008013C7" w:rsidP="00F72F31">
      <w:pPr>
        <w:spacing w:before="100" w:beforeAutospacing="1" w:after="100" w:afterAutospacing="1" w:line="240" w:lineRule="auto"/>
        <w:jc w:val="both"/>
        <w:rPr>
          <w:rFonts w:ascii="Times New Roman" w:eastAsia="Times New Roman" w:hAnsi="Times New Roman" w:cs="Times New Roman"/>
          <w:color w:val="0E6933"/>
          <w:sz w:val="28"/>
          <w:szCs w:val="28"/>
          <w:lang w:eastAsia="ru-RU"/>
        </w:rPr>
      </w:pPr>
      <w:r w:rsidRPr="008013C7">
        <w:rPr>
          <w:rFonts w:ascii="Times New Roman" w:eastAsia="Times New Roman" w:hAnsi="Times New Roman" w:cs="Times New Roman"/>
          <w:color w:val="000000"/>
          <w:sz w:val="28"/>
          <w:szCs w:val="28"/>
          <w:lang w:eastAsia="ru-RU"/>
        </w:rPr>
        <w:t>     </w:t>
      </w:r>
      <w:r w:rsidRPr="00B33F7E">
        <w:rPr>
          <w:rFonts w:ascii="Times New Roman" w:eastAsia="Times New Roman" w:hAnsi="Times New Roman" w:cs="Times New Roman"/>
          <w:color w:val="000000"/>
          <w:sz w:val="24"/>
          <w:szCs w:val="24"/>
          <w:lang w:eastAsia="ru-RU"/>
        </w:rPr>
        <w:t xml:space="preserve">Ответственность за получение должностным лицом взятки, сопряженное с ее вымогательством </w:t>
      </w:r>
      <w:proofErr w:type="gramStart"/>
      <w:r w:rsidRPr="00B33F7E">
        <w:rPr>
          <w:rFonts w:ascii="Times New Roman" w:eastAsia="Times New Roman" w:hAnsi="Times New Roman" w:cs="Times New Roman"/>
          <w:color w:val="000000"/>
          <w:sz w:val="24"/>
          <w:szCs w:val="24"/>
          <w:lang w:eastAsia="ru-RU"/>
        </w:rPr>
        <w:t>предусмотрена</w:t>
      </w:r>
      <w:proofErr w:type="gramEnd"/>
      <w:r w:rsidRPr="00B33F7E">
        <w:rPr>
          <w:rFonts w:ascii="Times New Roman" w:eastAsia="Times New Roman" w:hAnsi="Times New Roman" w:cs="Times New Roman"/>
          <w:color w:val="000000"/>
          <w:sz w:val="24"/>
          <w:szCs w:val="24"/>
          <w:lang w:eastAsia="ru-RU"/>
        </w:rPr>
        <w:t xml:space="preserve"> п. "б" ч. 5 ст. 290 Уголовного кодекса Российской Федерации. </w:t>
      </w:r>
      <w:proofErr w:type="gramStart"/>
      <w:r w:rsidRPr="00B33F7E">
        <w:rPr>
          <w:rFonts w:ascii="Times New Roman" w:eastAsia="Times New Roman" w:hAnsi="Times New Roman" w:cs="Times New Roman"/>
          <w:color w:val="000000"/>
          <w:sz w:val="24"/>
          <w:szCs w:val="24"/>
          <w:lang w:eastAsia="ru-RU"/>
        </w:rPr>
        <w:t>За совершение таких преступлений уголовным законом предусмотрено наказание в виде штрафа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r w:rsidRPr="008013C7">
        <w:rPr>
          <w:rFonts w:ascii="Times New Roman" w:eastAsia="Times New Roman" w:hAnsi="Times New Roman" w:cs="Times New Roman"/>
          <w:color w:val="000000"/>
          <w:sz w:val="28"/>
          <w:szCs w:val="28"/>
          <w:lang w:eastAsia="ru-RU"/>
        </w:rPr>
        <w:t>.</w:t>
      </w:r>
      <w:proofErr w:type="gramEnd"/>
    </w:p>
    <w:p w:rsidR="008013C7" w:rsidRPr="008013C7" w:rsidRDefault="008013C7" w:rsidP="008013C7">
      <w:pPr>
        <w:spacing w:before="100" w:beforeAutospacing="1" w:after="100" w:afterAutospacing="1" w:line="240" w:lineRule="auto"/>
        <w:rPr>
          <w:rFonts w:ascii="Times New Roman" w:eastAsia="Times New Roman" w:hAnsi="Times New Roman" w:cs="Times New Roman"/>
          <w:color w:val="0E6933"/>
          <w:sz w:val="28"/>
          <w:szCs w:val="28"/>
          <w:lang w:eastAsia="ru-RU"/>
        </w:rPr>
      </w:pPr>
      <w:r w:rsidRPr="008013C7">
        <w:rPr>
          <w:rFonts w:ascii="Times New Roman" w:eastAsia="Times New Roman" w:hAnsi="Times New Roman" w:cs="Times New Roman"/>
          <w:b/>
          <w:bCs/>
          <w:color w:val="000000"/>
          <w:sz w:val="28"/>
          <w:szCs w:val="28"/>
          <w:lang w:eastAsia="ru-RU"/>
        </w:rPr>
        <w:t>Примечания:</w:t>
      </w:r>
    </w:p>
    <w:p w:rsidR="008013C7"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lastRenderedPageBreak/>
        <w:t>1. Значительным размером взятки Уголовным кодексом РФ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F72F31"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В зависимости от размера передаваемой гражданином или получаемой должностным лицом взятки, Уголовным кодексом РФ предусматриваются соответствующие санкции. Чем больше размер взятки, тем суровее наказание.</w:t>
      </w:r>
    </w:p>
    <w:p w:rsidR="00F72F31"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2. Гражданин, давший взятку, освобождается от уголовной ответственности в случаях если:</w:t>
      </w:r>
    </w:p>
    <w:p w:rsidR="00F72F31"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он активно способствовал раскрытию и (или) расследованию преступления;</w:t>
      </w:r>
      <w:r w:rsidRPr="00B33F7E">
        <w:rPr>
          <w:rFonts w:ascii="Times New Roman" w:eastAsia="Times New Roman" w:hAnsi="Times New Roman" w:cs="Times New Roman"/>
          <w:color w:val="000000"/>
          <w:sz w:val="24"/>
          <w:szCs w:val="24"/>
          <w:lang w:eastAsia="ru-RU"/>
        </w:rPr>
        <w:br/>
        <w:t>- имело место вымогательство взятки со стороны должностного лица;</w:t>
      </w:r>
      <w:r w:rsidRPr="00B33F7E">
        <w:rPr>
          <w:rFonts w:ascii="Times New Roman" w:eastAsia="Times New Roman" w:hAnsi="Times New Roman" w:cs="Times New Roman"/>
          <w:color w:val="000000"/>
          <w:sz w:val="24"/>
          <w:szCs w:val="24"/>
          <w:lang w:eastAsia="ru-RU"/>
        </w:rPr>
        <w:br/>
        <w:t>- либо после совершения преступления он добровольно сообщил о даче взятки органу, имеющему право возбудить уголовное дело.</w:t>
      </w:r>
    </w:p>
    <w:p w:rsidR="008013C7"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3. 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p w:rsidR="008013C7" w:rsidRPr="009B2C6A" w:rsidRDefault="008013C7" w:rsidP="00F72F31">
      <w:pPr>
        <w:spacing w:before="100" w:beforeAutospacing="1" w:after="100" w:afterAutospacing="1" w:line="240" w:lineRule="auto"/>
        <w:jc w:val="center"/>
        <w:rPr>
          <w:rFonts w:ascii="Times New Roman" w:eastAsia="Times New Roman" w:hAnsi="Times New Roman" w:cs="Times New Roman"/>
          <w:color w:val="0E6933"/>
          <w:sz w:val="26"/>
          <w:szCs w:val="26"/>
          <w:lang w:eastAsia="ru-RU"/>
        </w:rPr>
      </w:pPr>
      <w:r w:rsidRPr="009B2C6A">
        <w:rPr>
          <w:rFonts w:ascii="Times New Roman" w:eastAsia="Times New Roman" w:hAnsi="Times New Roman" w:cs="Times New Roman"/>
          <w:b/>
          <w:bCs/>
          <w:color w:val="000000"/>
          <w:sz w:val="26"/>
          <w:szCs w:val="26"/>
          <w:lang w:eastAsia="ru-RU"/>
        </w:rPr>
        <w:t>КОСВЕННЫЕ ПРИЗНАКИ ВЫМОГАТЕЛЬСТВА ВЗЯТКИ:</w:t>
      </w:r>
    </w:p>
    <w:p w:rsidR="008013C7"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разговор о возможной взятке носит иносказательный характер, речь чиновника состоит из односложных предложений, не содержащих открытых заявлений о том, что вопрос он может решить только в случае передачи ему денег или оказания какой-либо услуги; никакие "опасные" выражения при этом не допускаются;</w:t>
      </w:r>
    </w:p>
    <w:p w:rsidR="008013C7"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в ходе беседы чиновник, заявляя об отказе решить тот или иной вопрос ("не смогу помочь", "это незаконно", "у меня нет таких возможностей"), жестами или мимикой дает понять, что готов обсудить возможности решения этого вопроса в другой обстановке (в другое время, в другом месте);</w:t>
      </w:r>
    </w:p>
    <w:p w:rsidR="008013C7"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взяткодателю;</w:t>
      </w:r>
    </w:p>
    <w:p w:rsidR="00F72F31"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чиновник может неожиданно прервать беседу и под благовидным предлогом оставить посетителя одного в кабинете, оставив при этом открытыми ящики стола, папку с материалами, портфель и т.п.;</w:t>
      </w:r>
    </w:p>
    <w:p w:rsidR="00F72F31" w:rsidRDefault="008013C7" w:rsidP="00F72F31">
      <w:pPr>
        <w:spacing w:after="0" w:line="240" w:lineRule="auto"/>
        <w:jc w:val="both"/>
        <w:rPr>
          <w:rFonts w:ascii="Times New Roman" w:eastAsia="Times New Roman" w:hAnsi="Times New Roman" w:cs="Times New Roman"/>
          <w:color w:val="0E6933"/>
          <w:sz w:val="28"/>
          <w:szCs w:val="28"/>
          <w:lang w:eastAsia="ru-RU"/>
        </w:rPr>
      </w:pPr>
      <w:r w:rsidRPr="00B33F7E">
        <w:rPr>
          <w:rFonts w:ascii="Times New Roman" w:eastAsia="Times New Roman" w:hAnsi="Times New Roman" w:cs="Times New Roman"/>
          <w:color w:val="000000"/>
          <w:sz w:val="24"/>
          <w:szCs w:val="24"/>
          <w:lang w:eastAsia="ru-RU"/>
        </w:rPr>
        <w:t>- вымогатель взятки может переадресовать продолжение контакта</w:t>
      </w:r>
      <w:r w:rsidRPr="008013C7">
        <w:rPr>
          <w:rFonts w:ascii="Times New Roman" w:eastAsia="Times New Roman" w:hAnsi="Times New Roman" w:cs="Times New Roman"/>
          <w:color w:val="000000"/>
          <w:sz w:val="28"/>
          <w:szCs w:val="28"/>
          <w:lang w:eastAsia="ru-RU"/>
        </w:rPr>
        <w:t xml:space="preserve"> другому человеку, напрямую не связанному с решением вопроса.</w:t>
      </w:r>
    </w:p>
    <w:p w:rsidR="008013C7" w:rsidRPr="008013C7" w:rsidRDefault="008013C7" w:rsidP="00F72F31">
      <w:pPr>
        <w:spacing w:after="0" w:line="240" w:lineRule="auto"/>
        <w:jc w:val="center"/>
        <w:rPr>
          <w:rFonts w:ascii="Times New Roman" w:eastAsia="Times New Roman" w:hAnsi="Times New Roman" w:cs="Times New Roman"/>
          <w:color w:val="0E6933"/>
          <w:sz w:val="28"/>
          <w:szCs w:val="28"/>
          <w:lang w:eastAsia="ru-RU"/>
        </w:rPr>
      </w:pPr>
      <w:r w:rsidRPr="008013C7">
        <w:rPr>
          <w:rFonts w:ascii="Times New Roman" w:eastAsia="Times New Roman" w:hAnsi="Times New Roman" w:cs="Times New Roman"/>
          <w:color w:val="0E6933"/>
          <w:sz w:val="28"/>
          <w:szCs w:val="28"/>
          <w:lang w:eastAsia="ru-RU"/>
        </w:rPr>
        <w:br/>
      </w:r>
      <w:r w:rsidRPr="008013C7">
        <w:rPr>
          <w:rFonts w:ascii="Times New Roman" w:eastAsia="Times New Roman" w:hAnsi="Times New Roman" w:cs="Times New Roman"/>
          <w:b/>
          <w:bCs/>
          <w:color w:val="000000"/>
          <w:sz w:val="28"/>
          <w:szCs w:val="28"/>
          <w:lang w:eastAsia="ru-RU"/>
        </w:rPr>
        <w:t>ДЕЙСТВИЯ В СЛУЧАЯХ ВЫМОГАТЕЛЬСТВА ВЗЯТКИ:</w:t>
      </w:r>
    </w:p>
    <w:p w:rsidR="00F72F31"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вести себя крайне осторожно, вежливо, без заискивания, не допуская опрометчивых высказываний, которые могли бы вымогателем трактоваться либо как готовность, либо как категорический отказ дать взятку;</w:t>
      </w:r>
    </w:p>
    <w:p w:rsidR="00F72F31"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внимательно выслушать и точно запомнить поставленные Вам условия (размеры сумм, наименование товара и характер услуг, сроки и способы передачи взятки, последовательность решения вопросов);</w:t>
      </w:r>
    </w:p>
    <w:p w:rsidR="00F72F31"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F72F31"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поинтересоваться у собеседника о гарантиях решения вопроса в случае дачи взятки;</w:t>
      </w:r>
    </w:p>
    <w:p w:rsidR="00F72F31"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не берите инициативу в разговоре на себя, позволяйте потенциальному взяткополучателю сообщить Вам как можно больше информации;</w:t>
      </w:r>
    </w:p>
    <w:p w:rsidR="008013C7"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ни в коем случае не давать взятку.</w:t>
      </w:r>
      <w:r w:rsidRPr="00B33F7E">
        <w:rPr>
          <w:rFonts w:ascii="Times New Roman" w:eastAsia="Times New Roman" w:hAnsi="Times New Roman" w:cs="Times New Roman"/>
          <w:color w:val="0E6933"/>
          <w:sz w:val="24"/>
          <w:szCs w:val="24"/>
          <w:lang w:eastAsia="ru-RU"/>
        </w:rPr>
        <w:t> </w:t>
      </w:r>
    </w:p>
    <w:p w:rsidR="008013C7" w:rsidRPr="009B2C6A" w:rsidRDefault="008013C7" w:rsidP="00F72F31">
      <w:pPr>
        <w:spacing w:before="100" w:beforeAutospacing="1" w:after="100" w:afterAutospacing="1" w:line="240" w:lineRule="auto"/>
        <w:jc w:val="center"/>
        <w:rPr>
          <w:rFonts w:ascii="Times New Roman" w:eastAsia="Times New Roman" w:hAnsi="Times New Roman" w:cs="Times New Roman"/>
          <w:color w:val="0E6933"/>
          <w:sz w:val="26"/>
          <w:szCs w:val="26"/>
          <w:lang w:eastAsia="ru-RU"/>
        </w:rPr>
      </w:pPr>
      <w:r w:rsidRPr="009B2C6A">
        <w:rPr>
          <w:rFonts w:ascii="Times New Roman" w:eastAsia="Times New Roman" w:hAnsi="Times New Roman" w:cs="Times New Roman"/>
          <w:b/>
          <w:bCs/>
          <w:color w:val="000000"/>
          <w:sz w:val="26"/>
          <w:szCs w:val="26"/>
          <w:lang w:eastAsia="ru-RU"/>
        </w:rPr>
        <w:lastRenderedPageBreak/>
        <w:t>ДЕЙС</w:t>
      </w:r>
      <w:r w:rsidR="00F72F31" w:rsidRPr="009B2C6A">
        <w:rPr>
          <w:rFonts w:ascii="Times New Roman" w:eastAsia="Times New Roman" w:hAnsi="Times New Roman" w:cs="Times New Roman"/>
          <w:b/>
          <w:bCs/>
          <w:color w:val="000000"/>
          <w:sz w:val="26"/>
          <w:szCs w:val="26"/>
          <w:lang w:eastAsia="ru-RU"/>
        </w:rPr>
        <w:t xml:space="preserve">ТВИЯ ПОСЛЕ СОВЕРШИВШЕГОСЯ ФАКТА </w:t>
      </w:r>
      <w:r w:rsidRPr="009B2C6A">
        <w:rPr>
          <w:rFonts w:ascii="Times New Roman" w:eastAsia="Times New Roman" w:hAnsi="Times New Roman" w:cs="Times New Roman"/>
          <w:b/>
          <w:bCs/>
          <w:color w:val="000000"/>
          <w:sz w:val="26"/>
          <w:szCs w:val="26"/>
          <w:lang w:eastAsia="ru-RU"/>
        </w:rPr>
        <w:t>ВЫМОГАТЕЛЬСТВА ВЗЯТКИ:</w:t>
      </w:r>
    </w:p>
    <w:p w:rsidR="008013C7" w:rsidRPr="00B33F7E" w:rsidRDefault="008013C7" w:rsidP="00B33F7E">
      <w:pPr>
        <w:spacing w:after="0" w:line="240" w:lineRule="auto"/>
        <w:jc w:val="both"/>
        <w:rPr>
          <w:rFonts w:ascii="Times New Roman" w:eastAsia="Times New Roman" w:hAnsi="Times New Roman" w:cs="Times New Roman"/>
          <w:color w:val="0E6933"/>
          <w:sz w:val="24"/>
          <w:szCs w:val="24"/>
          <w:lang w:eastAsia="ru-RU"/>
        </w:rPr>
      </w:pPr>
      <w:r w:rsidRPr="008013C7">
        <w:rPr>
          <w:rFonts w:ascii="Times New Roman" w:eastAsia="Times New Roman" w:hAnsi="Times New Roman" w:cs="Times New Roman"/>
          <w:color w:val="000000"/>
          <w:sz w:val="28"/>
          <w:szCs w:val="28"/>
          <w:lang w:eastAsia="ru-RU"/>
        </w:rPr>
        <w:t xml:space="preserve">    </w:t>
      </w:r>
      <w:r w:rsidRPr="00B33F7E">
        <w:rPr>
          <w:rFonts w:ascii="Times New Roman" w:eastAsia="Times New Roman" w:hAnsi="Times New Roman" w:cs="Times New Roman"/>
          <w:color w:val="000000"/>
          <w:sz w:val="24"/>
          <w:szCs w:val="24"/>
          <w:lang w:eastAsia="ru-RU"/>
        </w:rPr>
        <w:t xml:space="preserve">Вам необходимо по своему усмотрению обратиться с устным или письменным сообщением о готовящемся преступлении в любой из </w:t>
      </w:r>
      <w:proofErr w:type="gramStart"/>
      <w:r w:rsidRPr="00B33F7E">
        <w:rPr>
          <w:rFonts w:ascii="Times New Roman" w:eastAsia="Times New Roman" w:hAnsi="Times New Roman" w:cs="Times New Roman"/>
          <w:color w:val="000000"/>
          <w:sz w:val="24"/>
          <w:szCs w:val="24"/>
          <w:lang w:eastAsia="ru-RU"/>
        </w:rPr>
        <w:t>территориальных</w:t>
      </w:r>
      <w:proofErr w:type="gramEnd"/>
      <w:r w:rsidRPr="00B33F7E">
        <w:rPr>
          <w:rFonts w:ascii="Times New Roman" w:eastAsia="Times New Roman" w:hAnsi="Times New Roman" w:cs="Times New Roman"/>
          <w:color w:val="000000"/>
          <w:sz w:val="24"/>
          <w:szCs w:val="24"/>
          <w:lang w:eastAsia="ru-RU"/>
        </w:rPr>
        <w:t xml:space="preserve"> правоохранительных органов по месту Вашего жительства или центральные аппараты правоохранительных органов</w:t>
      </w:r>
      <w:r w:rsidR="00B33F7E">
        <w:rPr>
          <w:rFonts w:ascii="Times New Roman" w:eastAsia="Times New Roman" w:hAnsi="Times New Roman" w:cs="Times New Roman"/>
          <w:color w:val="000000"/>
          <w:sz w:val="24"/>
          <w:szCs w:val="24"/>
          <w:lang w:eastAsia="ru-RU"/>
        </w:rPr>
        <w:t>.</w:t>
      </w:r>
    </w:p>
    <w:p w:rsidR="008013C7" w:rsidRPr="00B33F7E" w:rsidRDefault="008013C7" w:rsidP="00F72F31">
      <w:pPr>
        <w:spacing w:after="0" w:line="240" w:lineRule="auto"/>
        <w:jc w:val="both"/>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В случаях вымогательства взятки со стороны сотрудников правоохранительных органов, Вы можете обращаться непосредственно в подразделения собственной безопасности этих органов, которые занимаются вопросами пресечения преступлений, совершаемых сотрудниками.</w:t>
      </w:r>
    </w:p>
    <w:p w:rsidR="00F72F31" w:rsidRPr="00B33F7E" w:rsidRDefault="008013C7" w:rsidP="00F72F31">
      <w:pPr>
        <w:spacing w:after="0" w:line="240" w:lineRule="auto"/>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Вы вправе прийти на прием к руководителю правоохранительного органа, куда Вы обратились с сообщением о вымогательстве взятки, либо написать заявление о факте вымогательства взятки, в котором точно указать:</w:t>
      </w:r>
    </w:p>
    <w:p w:rsidR="00F72F31" w:rsidRPr="00B33F7E" w:rsidRDefault="008013C7" w:rsidP="00F72F31">
      <w:pPr>
        <w:spacing w:after="0" w:line="240" w:lineRule="auto"/>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кто из должностных лиц (фамилия, имя, отчество, должность, учреждение) вымогает у Вас взятку;</w:t>
      </w:r>
    </w:p>
    <w:p w:rsidR="00F72F31" w:rsidRPr="00B33F7E" w:rsidRDefault="008013C7" w:rsidP="00F72F31">
      <w:pPr>
        <w:spacing w:after="0" w:line="240" w:lineRule="auto"/>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каковы суммы и характер вымогаемой взятки;</w:t>
      </w:r>
    </w:p>
    <w:p w:rsidR="00F72F31" w:rsidRPr="00B33F7E" w:rsidRDefault="008013C7" w:rsidP="00F72F31">
      <w:pPr>
        <w:spacing w:after="0" w:line="240" w:lineRule="auto"/>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xml:space="preserve">- за </w:t>
      </w:r>
      <w:proofErr w:type="gramStart"/>
      <w:r w:rsidRPr="00B33F7E">
        <w:rPr>
          <w:rFonts w:ascii="Times New Roman" w:eastAsia="Times New Roman" w:hAnsi="Times New Roman" w:cs="Times New Roman"/>
          <w:color w:val="000000"/>
          <w:sz w:val="24"/>
          <w:szCs w:val="24"/>
          <w:lang w:eastAsia="ru-RU"/>
        </w:rPr>
        <w:t>какие</w:t>
      </w:r>
      <w:proofErr w:type="gramEnd"/>
      <w:r w:rsidRPr="00B33F7E">
        <w:rPr>
          <w:rFonts w:ascii="Times New Roman" w:eastAsia="Times New Roman" w:hAnsi="Times New Roman" w:cs="Times New Roman"/>
          <w:color w:val="000000"/>
          <w:sz w:val="24"/>
          <w:szCs w:val="24"/>
          <w:lang w:eastAsia="ru-RU"/>
        </w:rPr>
        <w:t xml:space="preserve"> конкретно действия (бездействие) вымогается взятка;</w:t>
      </w:r>
    </w:p>
    <w:p w:rsidR="008013C7" w:rsidRPr="00B33F7E" w:rsidRDefault="008013C7" w:rsidP="00F72F31">
      <w:pPr>
        <w:spacing w:after="0" w:line="240" w:lineRule="auto"/>
        <w:rPr>
          <w:rFonts w:ascii="Times New Roman" w:eastAsia="Times New Roman" w:hAnsi="Times New Roman" w:cs="Times New Roman"/>
          <w:color w:val="0E6933"/>
          <w:sz w:val="24"/>
          <w:szCs w:val="24"/>
          <w:lang w:eastAsia="ru-RU"/>
        </w:rPr>
      </w:pPr>
      <w:r w:rsidRPr="00B33F7E">
        <w:rPr>
          <w:rFonts w:ascii="Times New Roman" w:eastAsia="Times New Roman" w:hAnsi="Times New Roman" w:cs="Times New Roman"/>
          <w:color w:val="000000"/>
          <w:sz w:val="24"/>
          <w:szCs w:val="24"/>
          <w:lang w:eastAsia="ru-RU"/>
        </w:rPr>
        <w:t>- в какое время, в каком месте и каким образом должна произойти непосредственно передача.</w:t>
      </w:r>
    </w:p>
    <w:p w:rsidR="00756EDA" w:rsidRPr="00B33F7E" w:rsidRDefault="00756EDA">
      <w:pPr>
        <w:rPr>
          <w:sz w:val="24"/>
          <w:szCs w:val="24"/>
        </w:rPr>
      </w:pPr>
    </w:p>
    <w:sectPr w:rsidR="00756EDA" w:rsidRPr="00B33F7E" w:rsidSect="00346C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Segoe UI"/>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B19AF"/>
    <w:rsid w:val="000718D5"/>
    <w:rsid w:val="001B19AF"/>
    <w:rsid w:val="00346CAC"/>
    <w:rsid w:val="00756EDA"/>
    <w:rsid w:val="008013C7"/>
    <w:rsid w:val="009B2C6A"/>
    <w:rsid w:val="00B33F7E"/>
    <w:rsid w:val="00F72F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CAC"/>
  </w:style>
  <w:style w:type="paragraph" w:styleId="1">
    <w:name w:val="heading 1"/>
    <w:basedOn w:val="a"/>
    <w:next w:val="a"/>
    <w:link w:val="10"/>
    <w:qFormat/>
    <w:rsid w:val="000718D5"/>
    <w:pPr>
      <w:keepNext/>
      <w:spacing w:before="240" w:after="60" w:line="240" w:lineRule="auto"/>
      <w:jc w:val="center"/>
      <w:outlineLvl w:val="0"/>
    </w:pPr>
    <w:rPr>
      <w:rFonts w:eastAsiaTheme="majorEastAsia" w:cstheme="majorBidi"/>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18D5"/>
    <w:rPr>
      <w:rFonts w:eastAsiaTheme="majorEastAsia" w:cstheme="majorBidi"/>
      <w:b/>
      <w:bCs/>
      <w:kern w:val="32"/>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75691">
      <w:bodyDiv w:val="1"/>
      <w:marLeft w:val="0"/>
      <w:marRight w:val="0"/>
      <w:marTop w:val="0"/>
      <w:marBottom w:val="0"/>
      <w:divBdr>
        <w:top w:val="none" w:sz="0" w:space="0" w:color="auto"/>
        <w:left w:val="none" w:sz="0" w:space="0" w:color="auto"/>
        <w:bottom w:val="none" w:sz="0" w:space="0" w:color="auto"/>
        <w:right w:val="none" w:sz="0" w:space="0" w:color="auto"/>
      </w:divBdr>
      <w:divsChild>
        <w:div w:id="115147237">
          <w:marLeft w:val="-225"/>
          <w:marRight w:val="-225"/>
          <w:marTop w:val="0"/>
          <w:marBottom w:val="0"/>
          <w:divBdr>
            <w:top w:val="none" w:sz="0" w:space="0" w:color="auto"/>
            <w:left w:val="none" w:sz="0" w:space="0" w:color="auto"/>
            <w:bottom w:val="none" w:sz="0" w:space="0" w:color="auto"/>
            <w:right w:val="none" w:sz="0" w:space="0" w:color="auto"/>
          </w:divBdr>
          <w:divsChild>
            <w:div w:id="655111352">
              <w:marLeft w:val="0"/>
              <w:marRight w:val="0"/>
              <w:marTop w:val="0"/>
              <w:marBottom w:val="0"/>
              <w:divBdr>
                <w:top w:val="none" w:sz="0" w:space="0" w:color="auto"/>
                <w:left w:val="none" w:sz="0" w:space="0" w:color="auto"/>
                <w:bottom w:val="none" w:sz="0" w:space="0" w:color="auto"/>
                <w:right w:val="none" w:sz="0" w:space="0" w:color="auto"/>
              </w:divBdr>
              <w:divsChild>
                <w:div w:id="1680306722">
                  <w:marLeft w:val="0"/>
                  <w:marRight w:val="0"/>
                  <w:marTop w:val="150"/>
                  <w:marBottom w:val="0"/>
                  <w:divBdr>
                    <w:top w:val="none" w:sz="0" w:space="0" w:color="auto"/>
                    <w:left w:val="none" w:sz="0" w:space="0" w:color="auto"/>
                    <w:bottom w:val="none" w:sz="0" w:space="0" w:color="auto"/>
                    <w:right w:val="none" w:sz="0" w:space="0" w:color="auto"/>
                  </w:divBdr>
                  <w:divsChild>
                    <w:div w:id="896665193">
                      <w:marLeft w:val="-225"/>
                      <w:marRight w:val="-225"/>
                      <w:marTop w:val="0"/>
                      <w:marBottom w:val="0"/>
                      <w:divBdr>
                        <w:top w:val="none" w:sz="0" w:space="0" w:color="auto"/>
                        <w:left w:val="none" w:sz="0" w:space="0" w:color="auto"/>
                        <w:bottom w:val="none" w:sz="0" w:space="0" w:color="auto"/>
                        <w:right w:val="none" w:sz="0" w:space="0" w:color="auto"/>
                      </w:divBdr>
                      <w:divsChild>
                        <w:div w:id="1767112799">
                          <w:marLeft w:val="0"/>
                          <w:marRight w:val="0"/>
                          <w:marTop w:val="0"/>
                          <w:marBottom w:val="0"/>
                          <w:divBdr>
                            <w:top w:val="none" w:sz="0" w:space="0" w:color="auto"/>
                            <w:left w:val="none" w:sz="0" w:space="0" w:color="auto"/>
                            <w:bottom w:val="none" w:sz="0" w:space="0" w:color="auto"/>
                            <w:right w:val="none" w:sz="0" w:space="0" w:color="auto"/>
                          </w:divBdr>
                          <w:divsChild>
                            <w:div w:id="11115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1029</Words>
  <Characters>5870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мдоу</cp:lastModifiedBy>
  <cp:revision>8</cp:revision>
  <cp:lastPrinted>2020-06-16T10:31:00Z</cp:lastPrinted>
  <dcterms:created xsi:type="dcterms:W3CDTF">2017-11-20T13:41:00Z</dcterms:created>
  <dcterms:modified xsi:type="dcterms:W3CDTF">2025-11-15T12:15:00Z</dcterms:modified>
</cp:coreProperties>
</file>